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B5" w:rsidRPr="00AF316F" w:rsidRDefault="005A6840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6F">
        <w:rPr>
          <w:rFonts w:ascii="Times New Roman" w:hAnsi="Times New Roman" w:cs="Times New Roman"/>
          <w:sz w:val="24"/>
          <w:szCs w:val="24"/>
        </w:rPr>
        <w:t>Лето в Примор</w:t>
      </w:r>
      <w:r w:rsidR="00646BFB" w:rsidRPr="00AF316F">
        <w:rPr>
          <w:rFonts w:ascii="Times New Roman" w:hAnsi="Times New Roman" w:cs="Times New Roman"/>
          <w:sz w:val="24"/>
          <w:szCs w:val="24"/>
        </w:rPr>
        <w:t>ь</w:t>
      </w:r>
      <w:r w:rsidRPr="00AF316F">
        <w:rPr>
          <w:rFonts w:ascii="Times New Roman" w:hAnsi="Times New Roman" w:cs="Times New Roman"/>
          <w:sz w:val="24"/>
          <w:szCs w:val="24"/>
        </w:rPr>
        <w:t xml:space="preserve">е – время активного мореплавания. Множество лодок, катеров, яхт и других </w:t>
      </w:r>
      <w:proofErr w:type="spellStart"/>
      <w:r w:rsidRPr="00AF316F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AF316F">
        <w:rPr>
          <w:rFonts w:ascii="Times New Roman" w:hAnsi="Times New Roman" w:cs="Times New Roman"/>
          <w:sz w:val="24"/>
          <w:szCs w:val="24"/>
        </w:rPr>
        <w:t xml:space="preserve"> маломерного флота сну</w:t>
      </w:r>
      <w:r w:rsidR="00646BFB" w:rsidRPr="00AF316F">
        <w:rPr>
          <w:rFonts w:ascii="Times New Roman" w:hAnsi="Times New Roman" w:cs="Times New Roman"/>
          <w:sz w:val="24"/>
          <w:szCs w:val="24"/>
        </w:rPr>
        <w:t>ют по акватории Японского моря, многие из них – быстроходные. Море – это не автомобильная трасса. Когда вы находитесь на дороге, у вас есть обочина, разметка, двойная сплошная… на воде же нет определенных ограничений в направлении движения, каждый может ходить куда хочет, как хочет, ну и скоростной режим, конечно, выбирается исходя из мощности двигателя, а не дорожных знаков.</w:t>
      </w:r>
    </w:p>
    <w:p w:rsidR="00646BFB" w:rsidRPr="00AF316F" w:rsidRDefault="00646BFB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6F">
        <w:rPr>
          <w:rFonts w:ascii="Times New Roman" w:hAnsi="Times New Roman" w:cs="Times New Roman"/>
          <w:sz w:val="24"/>
          <w:szCs w:val="24"/>
        </w:rPr>
        <w:t>Сегодня мы поговорим о том, как обезопасить себя на море от случайных столкновений</w:t>
      </w:r>
      <w:r w:rsidR="00451F06" w:rsidRPr="00AF316F">
        <w:rPr>
          <w:rFonts w:ascii="Times New Roman" w:hAnsi="Times New Roman" w:cs="Times New Roman"/>
          <w:sz w:val="24"/>
          <w:szCs w:val="24"/>
        </w:rPr>
        <w:t xml:space="preserve"> с другими </w:t>
      </w:r>
      <w:proofErr w:type="spellStart"/>
      <w:r w:rsidR="00451F06" w:rsidRPr="00AF316F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="00451F06" w:rsidRPr="00AF316F">
        <w:rPr>
          <w:rFonts w:ascii="Times New Roman" w:hAnsi="Times New Roman" w:cs="Times New Roman"/>
          <w:sz w:val="24"/>
          <w:szCs w:val="24"/>
        </w:rPr>
        <w:t>, будь то водный мотоцикл или быстроходная яхта.</w:t>
      </w:r>
    </w:p>
    <w:p w:rsidR="00451F06" w:rsidRPr="00AF316F" w:rsidRDefault="00451F06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6F">
        <w:rPr>
          <w:rFonts w:ascii="Times New Roman" w:hAnsi="Times New Roman" w:cs="Times New Roman"/>
          <w:sz w:val="24"/>
          <w:szCs w:val="24"/>
        </w:rPr>
        <w:t>Существуют две системы слежения за надводными целями, используемые на маломерном флоте, позволяющие судоводителю «видеть» вокруг себя, просчитывать траектори</w:t>
      </w:r>
      <w:r w:rsidR="008062FE">
        <w:rPr>
          <w:rFonts w:ascii="Times New Roman" w:hAnsi="Times New Roman" w:cs="Times New Roman"/>
          <w:sz w:val="24"/>
          <w:szCs w:val="24"/>
        </w:rPr>
        <w:t>и</w:t>
      </w:r>
      <w:r w:rsidRPr="00AF316F">
        <w:rPr>
          <w:rFonts w:ascii="Times New Roman" w:hAnsi="Times New Roman" w:cs="Times New Roman"/>
          <w:sz w:val="24"/>
          <w:szCs w:val="24"/>
        </w:rPr>
        <w:t xml:space="preserve"> движения и предупреждать возможные пересечения – это </w:t>
      </w:r>
      <w:r w:rsidRPr="007D1BF2">
        <w:rPr>
          <w:rFonts w:ascii="Times New Roman" w:hAnsi="Times New Roman" w:cs="Times New Roman"/>
          <w:sz w:val="24"/>
          <w:szCs w:val="24"/>
        </w:rPr>
        <w:t>AIS</w:t>
      </w:r>
      <w:r w:rsidRPr="00AF316F">
        <w:rPr>
          <w:rFonts w:ascii="Times New Roman" w:hAnsi="Times New Roman" w:cs="Times New Roman"/>
          <w:sz w:val="24"/>
          <w:szCs w:val="24"/>
        </w:rPr>
        <w:t xml:space="preserve"> и </w:t>
      </w:r>
      <w:r w:rsidRPr="007D1BF2">
        <w:rPr>
          <w:rFonts w:ascii="Times New Roman" w:hAnsi="Times New Roman" w:cs="Times New Roman"/>
          <w:sz w:val="24"/>
          <w:szCs w:val="24"/>
        </w:rPr>
        <w:t>MARPA</w:t>
      </w:r>
      <w:r w:rsidRPr="00AF316F">
        <w:rPr>
          <w:rFonts w:ascii="Times New Roman" w:hAnsi="Times New Roman" w:cs="Times New Roman"/>
          <w:sz w:val="24"/>
          <w:szCs w:val="24"/>
        </w:rPr>
        <w:t>.</w:t>
      </w:r>
    </w:p>
    <w:p w:rsidR="00AF316F" w:rsidRPr="007D1BF2" w:rsidRDefault="00AF316F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F2">
        <w:rPr>
          <w:rFonts w:ascii="Times New Roman" w:hAnsi="Times New Roman" w:cs="Times New Roman"/>
          <w:sz w:val="24"/>
          <w:szCs w:val="24"/>
        </w:rPr>
        <w:t>MARPA</w:t>
      </w:r>
      <w:r w:rsidRPr="00AF316F">
        <w:rPr>
          <w:rFonts w:ascii="Times New Roman" w:hAnsi="Times New Roman" w:cs="Times New Roman"/>
          <w:sz w:val="24"/>
          <w:szCs w:val="24"/>
        </w:rPr>
        <w:t xml:space="preserve"> (</w:t>
      </w:r>
      <w:r w:rsidRPr="007D1BF2">
        <w:rPr>
          <w:rFonts w:ascii="Times New Roman" w:hAnsi="Times New Roman" w:cs="Times New Roman"/>
          <w:sz w:val="24"/>
          <w:szCs w:val="24"/>
        </w:rPr>
        <w:t>Mini</w:t>
      </w:r>
      <w:r w:rsidRPr="00AF316F">
        <w:rPr>
          <w:rFonts w:ascii="Times New Roman" w:hAnsi="Times New Roman" w:cs="Times New Roman"/>
          <w:sz w:val="24"/>
          <w:szCs w:val="24"/>
        </w:rPr>
        <w:t xml:space="preserve"> </w:t>
      </w:r>
      <w:r w:rsidRPr="007D1BF2">
        <w:rPr>
          <w:rFonts w:ascii="Times New Roman" w:hAnsi="Times New Roman" w:cs="Times New Roman"/>
          <w:sz w:val="24"/>
          <w:szCs w:val="24"/>
        </w:rPr>
        <w:t>Automatic</w:t>
      </w:r>
      <w:r w:rsidRPr="00AF316F">
        <w:rPr>
          <w:rFonts w:ascii="Times New Roman" w:hAnsi="Times New Roman" w:cs="Times New Roman"/>
          <w:sz w:val="24"/>
          <w:szCs w:val="24"/>
        </w:rPr>
        <w:t xml:space="preserve"> </w:t>
      </w:r>
      <w:r w:rsidRPr="007D1BF2">
        <w:rPr>
          <w:rFonts w:ascii="Times New Roman" w:hAnsi="Times New Roman" w:cs="Times New Roman"/>
          <w:sz w:val="24"/>
          <w:szCs w:val="24"/>
        </w:rPr>
        <w:t>Radar</w:t>
      </w:r>
      <w:r w:rsidRPr="00AF316F">
        <w:rPr>
          <w:rFonts w:ascii="Times New Roman" w:hAnsi="Times New Roman" w:cs="Times New Roman"/>
          <w:sz w:val="24"/>
          <w:szCs w:val="24"/>
        </w:rPr>
        <w:t xml:space="preserve"> </w:t>
      </w:r>
      <w:r w:rsidRPr="007D1BF2">
        <w:rPr>
          <w:rFonts w:ascii="Times New Roman" w:hAnsi="Times New Roman" w:cs="Times New Roman"/>
          <w:sz w:val="24"/>
          <w:szCs w:val="24"/>
        </w:rPr>
        <w:t>Plotting</w:t>
      </w:r>
      <w:r w:rsidRPr="00AF316F">
        <w:rPr>
          <w:rFonts w:ascii="Times New Roman" w:hAnsi="Times New Roman" w:cs="Times New Roman"/>
          <w:sz w:val="24"/>
          <w:szCs w:val="24"/>
        </w:rPr>
        <w:t xml:space="preserve"> </w:t>
      </w:r>
      <w:r w:rsidRPr="007D1BF2">
        <w:rPr>
          <w:rFonts w:ascii="Times New Roman" w:hAnsi="Times New Roman" w:cs="Times New Roman"/>
          <w:sz w:val="24"/>
          <w:szCs w:val="24"/>
        </w:rPr>
        <w:t>Aid</w:t>
      </w:r>
      <w:r w:rsidRPr="00AF316F">
        <w:rPr>
          <w:rFonts w:ascii="Times New Roman" w:hAnsi="Times New Roman" w:cs="Times New Roman"/>
          <w:sz w:val="24"/>
          <w:szCs w:val="24"/>
        </w:rPr>
        <w:t>) – это «урезанная</w:t>
      </w:r>
      <w:r w:rsidRPr="00EA22B5">
        <w:rPr>
          <w:rFonts w:ascii="Times New Roman" w:hAnsi="Times New Roman" w:cs="Times New Roman"/>
          <w:sz w:val="24"/>
          <w:szCs w:val="24"/>
        </w:rPr>
        <w:t xml:space="preserve">» </w:t>
      </w:r>
      <w:r w:rsidR="00EA22B5" w:rsidRPr="007D1BF2">
        <w:rPr>
          <w:rFonts w:ascii="Times New Roman" w:hAnsi="Times New Roman" w:cs="Times New Roman"/>
          <w:sz w:val="24"/>
          <w:szCs w:val="24"/>
        </w:rPr>
        <w:t xml:space="preserve">ARPA - </w:t>
      </w:r>
      <w:r w:rsidRPr="007D1BF2">
        <w:rPr>
          <w:rFonts w:ascii="Times New Roman" w:hAnsi="Times New Roman" w:cs="Times New Roman"/>
          <w:sz w:val="24"/>
          <w:szCs w:val="24"/>
        </w:rPr>
        <w:t xml:space="preserve">функция для защиты от столкновения, которая позволяет пользователям следить за курсом, скоростью и прогнозируемой точкой максимального приближения (по времени и расстоянию) нескольких целей. </w:t>
      </w:r>
      <w:r w:rsidR="003E475B" w:rsidRPr="007D1BF2">
        <w:rPr>
          <w:rFonts w:ascii="Times New Roman" w:hAnsi="Times New Roman" w:cs="Times New Roman"/>
          <w:sz w:val="24"/>
          <w:szCs w:val="24"/>
        </w:rPr>
        <w:t xml:space="preserve">В отличие от ARPA, MARPA не захватывает цели автоматически, для захвата </w:t>
      </w:r>
      <w:r w:rsidR="00DE46BA">
        <w:rPr>
          <w:rFonts w:ascii="Times New Roman" w:hAnsi="Times New Roman" w:cs="Times New Roman"/>
          <w:sz w:val="24"/>
          <w:szCs w:val="24"/>
        </w:rPr>
        <w:t xml:space="preserve">и просчета траектории </w:t>
      </w:r>
      <w:r w:rsidR="003E475B" w:rsidRPr="007D1BF2">
        <w:rPr>
          <w:rFonts w:ascii="Times New Roman" w:hAnsi="Times New Roman" w:cs="Times New Roman"/>
          <w:sz w:val="24"/>
          <w:szCs w:val="24"/>
        </w:rPr>
        <w:t xml:space="preserve">судоводитель должен указать на определенную цель, количество целей в мини-версии ограничено десятью. </w:t>
      </w:r>
      <w:r w:rsidR="00651802" w:rsidRPr="007D1BF2">
        <w:rPr>
          <w:rFonts w:ascii="Times New Roman" w:hAnsi="Times New Roman" w:cs="Times New Roman"/>
          <w:sz w:val="24"/>
          <w:szCs w:val="24"/>
        </w:rPr>
        <w:t>Ф</w:t>
      </w:r>
      <w:r w:rsidR="00EA22B5" w:rsidRPr="007D1BF2">
        <w:rPr>
          <w:rFonts w:ascii="Times New Roman" w:hAnsi="Times New Roman" w:cs="Times New Roman"/>
          <w:sz w:val="24"/>
          <w:szCs w:val="24"/>
        </w:rPr>
        <w:t>ункция реализована на базе большинства РЛС</w:t>
      </w:r>
      <w:r w:rsidR="007D1BF2">
        <w:rPr>
          <w:rFonts w:ascii="Times New Roman" w:hAnsi="Times New Roman" w:cs="Times New Roman"/>
          <w:sz w:val="24"/>
          <w:szCs w:val="24"/>
        </w:rPr>
        <w:t>, но д</w:t>
      </w:r>
      <w:r w:rsidRPr="007D1BF2">
        <w:rPr>
          <w:rFonts w:ascii="Times New Roman" w:hAnsi="Times New Roman" w:cs="Times New Roman"/>
          <w:sz w:val="24"/>
          <w:szCs w:val="24"/>
        </w:rPr>
        <w:t xml:space="preserve">ля </w:t>
      </w:r>
      <w:r w:rsidR="007D1BF2">
        <w:rPr>
          <w:rFonts w:ascii="Times New Roman" w:hAnsi="Times New Roman" w:cs="Times New Roman"/>
          <w:sz w:val="24"/>
          <w:szCs w:val="24"/>
        </w:rPr>
        <w:t xml:space="preserve">ее </w:t>
      </w:r>
      <w:r w:rsidRPr="007D1BF2">
        <w:rPr>
          <w:rFonts w:ascii="Times New Roman" w:hAnsi="Times New Roman" w:cs="Times New Roman"/>
          <w:sz w:val="24"/>
          <w:szCs w:val="24"/>
        </w:rPr>
        <w:t>использования требуется дополнительный датчик направления.</w:t>
      </w:r>
    </w:p>
    <w:p w:rsidR="00AF316F" w:rsidRPr="008062FE" w:rsidRDefault="00EA22B5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6D">
        <w:rPr>
          <w:rFonts w:ascii="Times New Roman" w:hAnsi="Times New Roman" w:cs="Times New Roman"/>
          <w:sz w:val="24"/>
          <w:szCs w:val="24"/>
        </w:rPr>
        <w:t>MARPA</w:t>
      </w:r>
      <w:r w:rsidR="00AF316F" w:rsidRPr="00E86F6D">
        <w:rPr>
          <w:rFonts w:ascii="Times New Roman" w:hAnsi="Times New Roman" w:cs="Times New Roman"/>
          <w:sz w:val="24"/>
          <w:szCs w:val="24"/>
        </w:rPr>
        <w:t xml:space="preserve"> намного облегчает работу судоводителя в сложных навигационных условиях, позволяет проигрывать маневры по расхождению судов, которые предполагается производить по истечении некоторого времени.</w:t>
      </w:r>
    </w:p>
    <w:p w:rsidR="007C60AA" w:rsidRPr="008062FE" w:rsidRDefault="007C60AA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B5" w:rsidRPr="008654DD" w:rsidRDefault="00EA22B5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4DD">
        <w:rPr>
          <w:rFonts w:ascii="Times New Roman" w:hAnsi="Times New Roman" w:cs="Times New Roman"/>
          <w:b/>
          <w:sz w:val="24"/>
          <w:szCs w:val="24"/>
        </w:rPr>
        <w:t>Принцип работы MARPA.</w:t>
      </w:r>
    </w:p>
    <w:p w:rsidR="008062FE" w:rsidRDefault="00E86F6D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6D">
        <w:rPr>
          <w:rFonts w:ascii="Times New Roman" w:hAnsi="Times New Roman" w:cs="Times New Roman"/>
          <w:sz w:val="24"/>
          <w:szCs w:val="24"/>
        </w:rPr>
        <w:t>РЛС (радиолокационная станция, по-простому – радар)</w:t>
      </w:r>
      <w:r>
        <w:rPr>
          <w:rFonts w:ascii="Times New Roman" w:hAnsi="Times New Roman" w:cs="Times New Roman"/>
          <w:sz w:val="24"/>
          <w:szCs w:val="24"/>
        </w:rPr>
        <w:t xml:space="preserve"> посылает радиосигналы, которые отражаются от окружающих предметов и возвращаются в «улавливатель». По времени, затраченному на посыл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туда-обратно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РЛС определяет расстояние до этого предмета. </w:t>
      </w:r>
      <w:r w:rsidR="00AF76F6">
        <w:rPr>
          <w:rFonts w:ascii="Times New Roman" w:hAnsi="Times New Roman" w:cs="Times New Roman"/>
          <w:sz w:val="24"/>
          <w:szCs w:val="24"/>
        </w:rPr>
        <w:t>Для того чтобы определить его координату, данные о расстоянии нужно сравнить с данными о направлении луча, т.е. радару обязательно нужно ориентироваться в пространстве. Для этого к радару должен быть постоянно подключен указатель истинного курса, или гирокомпас. Антенна</w:t>
      </w:r>
      <w:r>
        <w:rPr>
          <w:rFonts w:ascii="Times New Roman" w:hAnsi="Times New Roman" w:cs="Times New Roman"/>
          <w:sz w:val="24"/>
          <w:szCs w:val="24"/>
        </w:rPr>
        <w:t xml:space="preserve"> радара постоянно вращается, посылая узконаправленные лучи</w:t>
      </w:r>
      <w:r w:rsidR="00AF76F6">
        <w:rPr>
          <w:rFonts w:ascii="Times New Roman" w:hAnsi="Times New Roman" w:cs="Times New Roman"/>
          <w:sz w:val="24"/>
          <w:szCs w:val="24"/>
        </w:rPr>
        <w:t xml:space="preserve">, для определения местоположения движущегося или статичного предмета, будь то лодка или остров. </w:t>
      </w:r>
      <w:r w:rsidR="008062FE">
        <w:rPr>
          <w:rFonts w:ascii="Times New Roman" w:hAnsi="Times New Roman" w:cs="Times New Roman"/>
          <w:sz w:val="24"/>
          <w:szCs w:val="24"/>
        </w:rPr>
        <w:t xml:space="preserve">Если в РЛС </w:t>
      </w:r>
      <w:proofErr w:type="gramStart"/>
      <w:r w:rsidR="008062FE">
        <w:rPr>
          <w:rFonts w:ascii="Times New Roman" w:hAnsi="Times New Roman" w:cs="Times New Roman"/>
          <w:sz w:val="24"/>
          <w:szCs w:val="24"/>
        </w:rPr>
        <w:t>встроена</w:t>
      </w:r>
      <w:proofErr w:type="gramEnd"/>
      <w:r w:rsidR="008062FE">
        <w:rPr>
          <w:rFonts w:ascii="Times New Roman" w:hAnsi="Times New Roman" w:cs="Times New Roman"/>
          <w:sz w:val="24"/>
          <w:szCs w:val="24"/>
        </w:rPr>
        <w:t xml:space="preserve"> </w:t>
      </w:r>
      <w:r w:rsidR="008062FE">
        <w:rPr>
          <w:rFonts w:ascii="Times New Roman" w:hAnsi="Times New Roman" w:cs="Times New Roman"/>
          <w:sz w:val="24"/>
          <w:szCs w:val="24"/>
          <w:lang w:val="en-US"/>
        </w:rPr>
        <w:t>MARPA</w:t>
      </w:r>
      <w:r w:rsidR="008062FE">
        <w:rPr>
          <w:rFonts w:ascii="Times New Roman" w:hAnsi="Times New Roman" w:cs="Times New Roman"/>
          <w:sz w:val="24"/>
          <w:szCs w:val="24"/>
        </w:rPr>
        <w:t>, п</w:t>
      </w:r>
      <w:r w:rsidR="008654DD">
        <w:rPr>
          <w:rFonts w:ascii="Times New Roman" w:hAnsi="Times New Roman" w:cs="Times New Roman"/>
          <w:sz w:val="24"/>
          <w:szCs w:val="24"/>
        </w:rPr>
        <w:t xml:space="preserve">роцессор обрабатывает эти данные и просчитывает предполагаемый курс, а также точки и время сближения. </w:t>
      </w:r>
    </w:p>
    <w:p w:rsidR="007D1BF2" w:rsidRDefault="00AF76F6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Отражаясь от предмета, луч </w:t>
      </w:r>
      <w:r w:rsidR="008062FE">
        <w:rPr>
          <w:rFonts w:ascii="Times New Roman" w:hAnsi="Times New Roman" w:cs="Times New Roman"/>
          <w:sz w:val="24"/>
          <w:szCs w:val="24"/>
        </w:rPr>
        <w:t xml:space="preserve">радара </w:t>
      </w:r>
      <w:r>
        <w:rPr>
          <w:rFonts w:ascii="Times New Roman" w:hAnsi="Times New Roman" w:cs="Times New Roman"/>
          <w:sz w:val="24"/>
          <w:szCs w:val="24"/>
        </w:rPr>
        <w:t xml:space="preserve">не может «увидеть» цель, находящуюся за </w:t>
      </w:r>
      <w:r w:rsidR="008654DD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, соответственно, </w:t>
      </w:r>
      <w:r>
        <w:rPr>
          <w:rFonts w:ascii="Times New Roman" w:hAnsi="Times New Roman" w:cs="Times New Roman"/>
          <w:sz w:val="24"/>
          <w:szCs w:val="24"/>
          <w:lang w:val="en-US"/>
        </w:rPr>
        <w:t>MARPA</w:t>
      </w:r>
      <w:r w:rsidRPr="00AF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работает только в условиях прямой видимости объектов. А теперь представим, что вы идете мимо острова, </w:t>
      </w:r>
      <w:r w:rsidR="007D1BF2">
        <w:rPr>
          <w:rFonts w:ascii="Times New Roman" w:hAnsi="Times New Roman" w:cs="Times New Roman"/>
          <w:sz w:val="24"/>
          <w:szCs w:val="24"/>
        </w:rPr>
        <w:t>и вдруг</w:t>
      </w:r>
      <w:r>
        <w:rPr>
          <w:rFonts w:ascii="Times New Roman" w:hAnsi="Times New Roman" w:cs="Times New Roman"/>
          <w:sz w:val="24"/>
          <w:szCs w:val="24"/>
        </w:rPr>
        <w:t xml:space="preserve"> из-за ближайшего мыса на вас вылетает быстроходная яхта, идущая прямым курсом наперерез вам. В таких условиях довольно тяжело быстро сориентироваться и уйти о</w:t>
      </w:r>
      <w:r w:rsidR="007D1BF2">
        <w:rPr>
          <w:rFonts w:ascii="Times New Roman" w:hAnsi="Times New Roman" w:cs="Times New Roman"/>
          <w:sz w:val="24"/>
          <w:szCs w:val="24"/>
        </w:rPr>
        <w:t xml:space="preserve">т столкновения. Что же делать, чтобы избежать таких неприятностей? </w:t>
      </w:r>
    </w:p>
    <w:p w:rsidR="00EA22B5" w:rsidRPr="00AF76F6" w:rsidRDefault="007D1BF2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тут </w:t>
      </w:r>
      <w:r w:rsidR="00AF76F6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и пригодится </w:t>
      </w:r>
      <w:r w:rsidR="00AF76F6">
        <w:rPr>
          <w:rFonts w:ascii="Times New Roman" w:hAnsi="Times New Roman" w:cs="Times New Roman"/>
          <w:sz w:val="24"/>
          <w:szCs w:val="24"/>
        </w:rPr>
        <w:t>вторая система слежения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AF76F6">
        <w:rPr>
          <w:rFonts w:ascii="Times New Roman" w:hAnsi="Times New Roman" w:cs="Times New Roman"/>
          <w:sz w:val="24"/>
          <w:szCs w:val="24"/>
        </w:rPr>
        <w:t>.</w:t>
      </w:r>
    </w:p>
    <w:p w:rsidR="00C96B01" w:rsidRPr="00AF316F" w:rsidRDefault="00397DD2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6D">
        <w:rPr>
          <w:rFonts w:ascii="Times New Roman" w:hAnsi="Times New Roman" w:cs="Times New Roman"/>
          <w:sz w:val="24"/>
          <w:szCs w:val="24"/>
        </w:rPr>
        <w:t>AIS</w:t>
      </w:r>
      <w:r w:rsidRPr="00AF31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6B01" w:rsidRPr="00AF316F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="00C96B01" w:rsidRPr="00AF3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B01" w:rsidRPr="00AF316F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="00C96B01" w:rsidRPr="00AF3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B01" w:rsidRPr="00AF316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C96B01" w:rsidRPr="00AF316F">
        <w:rPr>
          <w:rFonts w:ascii="Times New Roman" w:hAnsi="Times New Roman" w:cs="Times New Roman"/>
          <w:sz w:val="24"/>
          <w:szCs w:val="24"/>
        </w:rPr>
        <w:t xml:space="preserve">) - автоматическая идентификационная система, </w:t>
      </w:r>
      <w:proofErr w:type="gramStart"/>
      <w:r w:rsidR="00C96B01" w:rsidRPr="00AF316F">
        <w:rPr>
          <w:rFonts w:ascii="Times New Roman" w:hAnsi="Times New Roman" w:cs="Times New Roman"/>
          <w:sz w:val="24"/>
          <w:szCs w:val="24"/>
        </w:rPr>
        <w:t>основанная</w:t>
      </w:r>
      <w:proofErr w:type="gramEnd"/>
      <w:r w:rsidR="00C96B01" w:rsidRPr="00AF316F">
        <w:rPr>
          <w:rFonts w:ascii="Times New Roman" w:hAnsi="Times New Roman" w:cs="Times New Roman"/>
          <w:sz w:val="24"/>
          <w:szCs w:val="24"/>
        </w:rPr>
        <w:t xml:space="preserve"> на комплексном использовании средств связи, вычислительной техники и навигации. Она обеспечивает автоматический обмен наиболее важными навигационными данными между судами и береговыми станциями в УКВ в диапазоне морской подвижной службы.</w:t>
      </w:r>
    </w:p>
    <w:p w:rsidR="00C96B01" w:rsidRPr="00AF316F" w:rsidRDefault="00C96B01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6F">
        <w:rPr>
          <w:rFonts w:ascii="Times New Roman" w:hAnsi="Times New Roman" w:cs="Times New Roman"/>
          <w:sz w:val="24"/>
          <w:szCs w:val="24"/>
        </w:rPr>
        <w:t xml:space="preserve">Идея разработки </w:t>
      </w:r>
      <w:r w:rsidR="008654DD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AF316F">
        <w:rPr>
          <w:rFonts w:ascii="Times New Roman" w:hAnsi="Times New Roman" w:cs="Times New Roman"/>
          <w:sz w:val="24"/>
          <w:szCs w:val="24"/>
        </w:rPr>
        <w:t xml:space="preserve"> возникла в конце восьмидесятых годов прошлого века в результате возросшей необходимости информационного обмена судов с берегом для обеспечения безопасности судоходства и повышения эффективности эксплуатации судов. Первоначально в качестве технического средства выступал «транспондер» (от </w:t>
      </w:r>
      <w:proofErr w:type="spellStart"/>
      <w:r w:rsidRPr="00AF316F">
        <w:rPr>
          <w:rFonts w:ascii="Times New Roman" w:hAnsi="Times New Roman" w:cs="Times New Roman"/>
          <w:sz w:val="24"/>
          <w:szCs w:val="24"/>
        </w:rPr>
        <w:t>transmit</w:t>
      </w:r>
      <w:proofErr w:type="spellEnd"/>
      <w:r w:rsidRPr="00AF316F">
        <w:rPr>
          <w:rFonts w:ascii="Times New Roman" w:hAnsi="Times New Roman" w:cs="Times New Roman"/>
          <w:sz w:val="24"/>
          <w:szCs w:val="24"/>
        </w:rPr>
        <w:t xml:space="preserve"> – передавать и </w:t>
      </w:r>
      <w:proofErr w:type="spellStart"/>
      <w:r w:rsidRPr="00AF316F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AF316F">
        <w:rPr>
          <w:rFonts w:ascii="Times New Roman" w:hAnsi="Times New Roman" w:cs="Times New Roman"/>
          <w:sz w:val="24"/>
          <w:szCs w:val="24"/>
        </w:rPr>
        <w:t xml:space="preserve"> – отвечать, реагировать) – устройство, которое отвечало на запросы береговых станций системы регулирования движением судов и передавало самую необходимую информацию о судне. Впоследствии данная идея была расширена и включила в себя дополнительные требования по обеспечению обмена данными между судами для решения задач предупреждения столкновений. </w:t>
      </w:r>
      <w:r w:rsidRPr="00AF316F">
        <w:rPr>
          <w:rFonts w:ascii="Times New Roman" w:hAnsi="Times New Roman" w:cs="Times New Roman"/>
          <w:sz w:val="24"/>
          <w:szCs w:val="24"/>
        </w:rPr>
        <w:lastRenderedPageBreak/>
        <w:t xml:space="preserve">Однако название «транспондер» успело закрепиться за данным устройством и сейчас этот термин часто используется для обозначения судовой аппаратуры </w:t>
      </w:r>
      <w:r w:rsidR="008654DD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AF316F">
        <w:rPr>
          <w:rFonts w:ascii="Times New Roman" w:hAnsi="Times New Roman" w:cs="Times New Roman"/>
          <w:sz w:val="24"/>
          <w:szCs w:val="24"/>
        </w:rPr>
        <w:t>.</w:t>
      </w:r>
    </w:p>
    <w:p w:rsidR="00C96B01" w:rsidRDefault="00C96B01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6F">
        <w:rPr>
          <w:rFonts w:ascii="Times New Roman" w:hAnsi="Times New Roman" w:cs="Times New Roman"/>
          <w:sz w:val="24"/>
          <w:szCs w:val="24"/>
        </w:rPr>
        <w:t xml:space="preserve">Значительные изменения в развитии информационных технологий, техники связи и телекоммуникаций, навигационных систем обеспечили возможность решения задач информационного обмена между судами и береговыми станциями на более высоком уровне, чем это предполагалось в первоначальных вариантах. Сегодня </w:t>
      </w:r>
      <w:r w:rsidR="008654DD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AF316F">
        <w:rPr>
          <w:rFonts w:ascii="Times New Roman" w:hAnsi="Times New Roman" w:cs="Times New Roman"/>
          <w:sz w:val="24"/>
          <w:szCs w:val="24"/>
        </w:rPr>
        <w:t xml:space="preserve"> – это автоматическое приемопередающее устройство, работающее в УКВ диапазоне, способное осуществлять оперативный обмен данными между судами (идентификатор, координаты, курс, скорость и др.) и береговыми станциями. </w:t>
      </w:r>
      <w:proofErr w:type="gramStart"/>
      <w:r w:rsidR="008654DD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AF316F">
        <w:rPr>
          <w:rFonts w:ascii="Times New Roman" w:hAnsi="Times New Roman" w:cs="Times New Roman"/>
          <w:sz w:val="24"/>
          <w:szCs w:val="24"/>
        </w:rPr>
        <w:t xml:space="preserve"> позволяет обрабатывать свыше 4000 донесений в минуту и обновлять содержание сообщений каждые две секунды.</w:t>
      </w:r>
      <w:proofErr w:type="gramEnd"/>
    </w:p>
    <w:p w:rsidR="00C96B01" w:rsidRPr="008062FE" w:rsidRDefault="00C96B01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6F">
        <w:rPr>
          <w:rFonts w:ascii="Times New Roman" w:hAnsi="Times New Roman" w:cs="Times New Roman"/>
          <w:sz w:val="24"/>
          <w:szCs w:val="24"/>
        </w:rPr>
        <w:t xml:space="preserve">Аппаратура </w:t>
      </w:r>
      <w:r w:rsidR="008654DD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AF316F">
        <w:rPr>
          <w:rFonts w:ascii="Times New Roman" w:hAnsi="Times New Roman" w:cs="Times New Roman"/>
          <w:sz w:val="24"/>
          <w:szCs w:val="24"/>
        </w:rPr>
        <w:t xml:space="preserve"> не заменяет другое судовое навигационное оборудование. </w:t>
      </w:r>
      <w:proofErr w:type="gramStart"/>
      <w:r w:rsidR="008654DD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AF316F">
        <w:rPr>
          <w:rFonts w:ascii="Times New Roman" w:hAnsi="Times New Roman" w:cs="Times New Roman"/>
          <w:sz w:val="24"/>
          <w:szCs w:val="24"/>
        </w:rPr>
        <w:t xml:space="preserve"> следует применять только как средство, дополняющее радиолокационную станцию и другие средства наблюдения за навигационной обстановкой, а также как средство обмена информацией с береговыми службами.</w:t>
      </w:r>
      <w:proofErr w:type="gramEnd"/>
    </w:p>
    <w:p w:rsidR="007C60AA" w:rsidRPr="008062FE" w:rsidRDefault="007C60AA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BF2" w:rsidRPr="008654DD" w:rsidRDefault="007D1BF2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4DD">
        <w:rPr>
          <w:rFonts w:ascii="Times New Roman" w:hAnsi="Times New Roman" w:cs="Times New Roman"/>
          <w:b/>
          <w:sz w:val="24"/>
          <w:szCs w:val="24"/>
        </w:rPr>
        <w:t xml:space="preserve">Принцип работы </w:t>
      </w:r>
      <w:r w:rsidRPr="008654DD">
        <w:rPr>
          <w:rFonts w:ascii="Times New Roman" w:hAnsi="Times New Roman" w:cs="Times New Roman"/>
          <w:b/>
          <w:sz w:val="24"/>
          <w:szCs w:val="24"/>
          <w:lang w:val="en-US"/>
        </w:rPr>
        <w:t>AIS</w:t>
      </w:r>
      <w:r w:rsidRPr="008654DD">
        <w:rPr>
          <w:rFonts w:ascii="Times New Roman" w:hAnsi="Times New Roman" w:cs="Times New Roman"/>
          <w:b/>
          <w:sz w:val="24"/>
          <w:szCs w:val="24"/>
        </w:rPr>
        <w:t>.</w:t>
      </w:r>
    </w:p>
    <w:p w:rsidR="007D1BF2" w:rsidRDefault="007D1BF2" w:rsidP="007D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F2">
        <w:rPr>
          <w:rFonts w:ascii="Times New Roman" w:hAnsi="Times New Roman" w:cs="Times New Roman"/>
          <w:sz w:val="24"/>
          <w:szCs w:val="24"/>
        </w:rPr>
        <w:t xml:space="preserve">Суда, оборудованные аппаратурой </w:t>
      </w:r>
      <w:r w:rsidR="008654DD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7D1BF2">
        <w:rPr>
          <w:rFonts w:ascii="Times New Roman" w:hAnsi="Times New Roman" w:cs="Times New Roman"/>
          <w:sz w:val="24"/>
          <w:szCs w:val="24"/>
        </w:rPr>
        <w:t>, находясь в открытом море или в прибрежных районах, автоматически и регулярно передают в диапазоне УКВ морской подвижной радиослужбы стандартные сообщения, содержащие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F2">
        <w:rPr>
          <w:rFonts w:ascii="Times New Roman" w:hAnsi="Times New Roman" w:cs="Times New Roman"/>
          <w:sz w:val="24"/>
          <w:szCs w:val="24"/>
        </w:rPr>
        <w:t>судне, его координатах, курсе, опасном грузе на борту, порте назначения, времени прибытия и другие данные.</w:t>
      </w:r>
    </w:p>
    <w:p w:rsidR="007D1BF2" w:rsidRDefault="007D1BF2" w:rsidP="007D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F2">
        <w:rPr>
          <w:rFonts w:ascii="Times New Roman" w:hAnsi="Times New Roman" w:cs="Times New Roman"/>
          <w:sz w:val="24"/>
          <w:szCs w:val="24"/>
        </w:rPr>
        <w:t xml:space="preserve">Одновременно каждым судном, оборудованным </w:t>
      </w:r>
      <w:r w:rsidR="008654DD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7D1BF2">
        <w:rPr>
          <w:rFonts w:ascii="Times New Roman" w:hAnsi="Times New Roman" w:cs="Times New Roman"/>
          <w:sz w:val="24"/>
          <w:szCs w:val="24"/>
        </w:rPr>
        <w:t>,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F2">
        <w:rPr>
          <w:rFonts w:ascii="Times New Roman" w:hAnsi="Times New Roman" w:cs="Times New Roman"/>
          <w:sz w:val="24"/>
          <w:szCs w:val="24"/>
        </w:rPr>
        <w:t xml:space="preserve">аналогичная информация от других судов, находящихся в радиусе действия, ограниченном распространением радиоволн УКВ диапазона (20 – 30 морских миль). Принятая информация автоматически обрабатывается и отображается на судовом навигационном дисплее. </w:t>
      </w:r>
    </w:p>
    <w:p w:rsid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>В прибрежных районах точность определения координат судов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6E">
        <w:rPr>
          <w:rFonts w:ascii="Times New Roman" w:hAnsi="Times New Roman" w:cs="Times New Roman"/>
          <w:sz w:val="24"/>
          <w:szCs w:val="24"/>
        </w:rPr>
        <w:t xml:space="preserve">быть повышена посредством передачи дифференциальных поправок в </w:t>
      </w:r>
      <w:proofErr w:type="gramStart"/>
      <w:r w:rsidRPr="003E3A6E"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6E">
        <w:rPr>
          <w:rFonts w:ascii="Times New Roman" w:hAnsi="Times New Roman" w:cs="Times New Roman"/>
          <w:sz w:val="24"/>
          <w:szCs w:val="24"/>
        </w:rPr>
        <w:t>диапазоне береговыми опорными станциями и радиомаяками</w:t>
      </w:r>
      <w:r w:rsidR="008654DD">
        <w:rPr>
          <w:rFonts w:ascii="Times New Roman" w:hAnsi="Times New Roman" w:cs="Times New Roman"/>
          <w:sz w:val="24"/>
          <w:szCs w:val="24"/>
        </w:rPr>
        <w:t>.</w:t>
      </w:r>
      <w:r w:rsidRPr="003E3A6E">
        <w:rPr>
          <w:rFonts w:ascii="Times New Roman" w:hAnsi="Times New Roman" w:cs="Times New Roman"/>
          <w:sz w:val="24"/>
          <w:szCs w:val="24"/>
        </w:rPr>
        <w:t xml:space="preserve"> Дифференциальные поправки могут также передаваться береговой станцией </w:t>
      </w:r>
      <w:r w:rsidR="008654DD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3E3A6E">
        <w:rPr>
          <w:rFonts w:ascii="Times New Roman" w:hAnsi="Times New Roman" w:cs="Times New Roman"/>
          <w:sz w:val="24"/>
          <w:szCs w:val="24"/>
        </w:rPr>
        <w:t xml:space="preserve"> по УКВ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6E">
        <w:rPr>
          <w:rFonts w:ascii="Times New Roman" w:hAnsi="Times New Roman" w:cs="Times New Roman"/>
          <w:sz w:val="24"/>
          <w:szCs w:val="24"/>
        </w:rPr>
        <w:t xml:space="preserve">каналам </w:t>
      </w:r>
      <w:r w:rsidR="008654DD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3E3A6E">
        <w:rPr>
          <w:rFonts w:ascii="Times New Roman" w:hAnsi="Times New Roman" w:cs="Times New Roman"/>
          <w:sz w:val="24"/>
          <w:szCs w:val="24"/>
        </w:rPr>
        <w:t xml:space="preserve"> в специальном сообщении.</w:t>
      </w:r>
    </w:p>
    <w:p w:rsidR="003E3A6E" w:rsidRPr="008062FE" w:rsidRDefault="007C60AA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3E3A6E" w:rsidRPr="003E3A6E">
        <w:rPr>
          <w:rFonts w:ascii="Times New Roman" w:hAnsi="Times New Roman" w:cs="Times New Roman"/>
          <w:sz w:val="24"/>
          <w:szCs w:val="24"/>
        </w:rPr>
        <w:t xml:space="preserve"> передает и принимает статическую, динамическую и рейсовую</w:t>
      </w:r>
      <w:r w:rsidR="003E3A6E">
        <w:rPr>
          <w:rFonts w:ascii="Times New Roman" w:hAnsi="Times New Roman" w:cs="Times New Roman"/>
          <w:sz w:val="24"/>
          <w:szCs w:val="24"/>
        </w:rPr>
        <w:t xml:space="preserve"> </w:t>
      </w:r>
      <w:r w:rsidR="003E3A6E" w:rsidRPr="003E3A6E">
        <w:rPr>
          <w:rFonts w:ascii="Times New Roman" w:hAnsi="Times New Roman" w:cs="Times New Roman"/>
          <w:sz w:val="24"/>
          <w:szCs w:val="24"/>
        </w:rPr>
        <w:t>(или маршрутную) информацию, а также сообщения, касающиеся безопасности плавания.</w:t>
      </w:r>
      <w:proofErr w:type="gramEnd"/>
      <w:r w:rsidR="003E3A6E" w:rsidRPr="003E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AA" w:rsidRPr="008062FE" w:rsidRDefault="007C60AA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A6E" w:rsidRPr="007C60AA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0AA">
        <w:rPr>
          <w:rFonts w:ascii="Times New Roman" w:hAnsi="Times New Roman" w:cs="Times New Roman"/>
          <w:i/>
          <w:sz w:val="24"/>
          <w:szCs w:val="24"/>
        </w:rPr>
        <w:t xml:space="preserve">Статические данные: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идентификационный номер судна IMO (если он имеется);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идентификационный номер морской подвижной службы MMSI;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позывной сигнал и название судна;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длина и ширина судна;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тип судна;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расположение антенн GNSS (внешнего и встроенного приемника) на судне. </w:t>
      </w:r>
    </w:p>
    <w:p w:rsidR="003E3A6E" w:rsidRPr="008062F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Все статические данные вводятся при установке оборудования. </w:t>
      </w:r>
    </w:p>
    <w:p w:rsidR="007C60AA" w:rsidRPr="008062FE" w:rsidRDefault="007C60AA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A6E" w:rsidRPr="007C60AA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0AA">
        <w:rPr>
          <w:rFonts w:ascii="Times New Roman" w:hAnsi="Times New Roman" w:cs="Times New Roman"/>
          <w:i/>
          <w:sz w:val="24"/>
          <w:szCs w:val="24"/>
        </w:rPr>
        <w:t xml:space="preserve">Динамические данные: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координаты судна с признаком точности и состоянием целостности (автоматически обновляются, признак точности – менее или более 10 метров);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время в UTC, час., мин., </w:t>
      </w:r>
      <w:proofErr w:type="gramStart"/>
      <w:r w:rsidRPr="003E3A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3A6E">
        <w:rPr>
          <w:rFonts w:ascii="Times New Roman" w:hAnsi="Times New Roman" w:cs="Times New Roman"/>
          <w:sz w:val="24"/>
          <w:szCs w:val="24"/>
        </w:rPr>
        <w:t xml:space="preserve">. (автоматически обновляются);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курс относительно грунта (COG) (автоматически обновляется);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скорость относительно грунта (SOG) (автоматически обновляется);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курс судна по гирокомпасу (автоматически обновляется);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навигационное состояние судна (на якоре, неуправляемое и другие) – выбираются вручную;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скорость поворота (ROT) (автоматически обновляется, может быть недоступна); </w:t>
      </w:r>
    </w:p>
    <w:p w:rsidR="003E3A6E" w:rsidRPr="008062F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углы качки и дифферента (если они доступны). </w:t>
      </w:r>
    </w:p>
    <w:p w:rsidR="007C60AA" w:rsidRPr="008062FE" w:rsidRDefault="007C60AA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A6E" w:rsidRPr="007C60AA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0AA">
        <w:rPr>
          <w:rFonts w:ascii="Times New Roman" w:hAnsi="Times New Roman" w:cs="Times New Roman"/>
          <w:i/>
          <w:sz w:val="24"/>
          <w:szCs w:val="24"/>
        </w:rPr>
        <w:t xml:space="preserve">Рейсовые данные: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lastRenderedPageBreak/>
        <w:t xml:space="preserve">− осадка судна (вводится в начале рейса, исправляется по мере необходимости); </w:t>
      </w:r>
    </w:p>
    <w:p w:rsidR="003E3A6E" w:rsidRP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 xml:space="preserve">− наличие (тип) опасного груза (вводится в начале рейса); </w:t>
      </w:r>
    </w:p>
    <w:p w:rsidR="003E3A6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6E">
        <w:rPr>
          <w:rFonts w:ascii="Times New Roman" w:hAnsi="Times New Roman" w:cs="Times New Roman"/>
          <w:sz w:val="24"/>
          <w:szCs w:val="24"/>
        </w:rPr>
        <w:t>− порт назначения и время прибытия (вводится в начале рейса, исправляется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6E">
        <w:rPr>
          <w:rFonts w:ascii="Times New Roman" w:hAnsi="Times New Roman" w:cs="Times New Roman"/>
          <w:sz w:val="24"/>
          <w:szCs w:val="24"/>
        </w:rPr>
        <w:t>по мере необходимости).</w:t>
      </w:r>
    </w:p>
    <w:p w:rsidR="003E3A6E" w:rsidRPr="008062FE" w:rsidRDefault="003E3A6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3E3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передавать короткие текстовые сообщения (аналог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3E3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сотовой связи). </w:t>
      </w:r>
      <w:r w:rsidRPr="003E3A6E">
        <w:rPr>
          <w:rFonts w:ascii="Times New Roman" w:hAnsi="Times New Roman" w:cs="Times New Roman"/>
          <w:sz w:val="24"/>
          <w:szCs w:val="24"/>
        </w:rPr>
        <w:t>Они могут быть адресованы как конкретному судну (или береговой станции), так и всем станциям.</w:t>
      </w:r>
    </w:p>
    <w:p w:rsidR="007C60AA" w:rsidRPr="00ED0B9D" w:rsidRDefault="008062FE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Картплоттеры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многих фирм, таких например, как </w:t>
      </w:r>
      <w:r>
        <w:rPr>
          <w:rFonts w:ascii="Times New Roman" w:hAnsi="Times New Roman" w:cs="Times New Roman"/>
          <w:sz w:val="24"/>
          <w:szCs w:val="24"/>
          <w:lang w:val="en-US"/>
        </w:rPr>
        <w:t>Garmin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Raymarine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позволяют </w:t>
      </w:r>
      <w:r w:rsidR="00ED0B9D">
        <w:rPr>
          <w:rFonts w:ascii="Times New Roman" w:hAnsi="Times New Roman" w:cs="Times New Roman"/>
          <w:sz w:val="24"/>
          <w:szCs w:val="24"/>
        </w:rPr>
        <w:t xml:space="preserve">обозначить «безопасную зону», </w:t>
      </w:r>
      <w:r w:rsidR="00120AE4">
        <w:rPr>
          <w:rFonts w:ascii="Times New Roman" w:hAnsi="Times New Roman" w:cs="Times New Roman"/>
          <w:sz w:val="24"/>
          <w:szCs w:val="24"/>
        </w:rPr>
        <w:t xml:space="preserve">и если объект, ведомый </w:t>
      </w:r>
      <w:r w:rsidR="00120AE4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120AE4" w:rsidRPr="00120AE4">
        <w:rPr>
          <w:rFonts w:ascii="Times New Roman" w:hAnsi="Times New Roman" w:cs="Times New Roman"/>
          <w:sz w:val="24"/>
          <w:szCs w:val="24"/>
        </w:rPr>
        <w:t xml:space="preserve"> </w:t>
      </w:r>
      <w:r w:rsidR="00120AE4">
        <w:rPr>
          <w:rFonts w:ascii="Times New Roman" w:hAnsi="Times New Roman" w:cs="Times New Roman"/>
          <w:sz w:val="24"/>
          <w:szCs w:val="24"/>
        </w:rPr>
        <w:t xml:space="preserve">или </w:t>
      </w:r>
      <w:r w:rsidR="00120AE4">
        <w:rPr>
          <w:rFonts w:ascii="Times New Roman" w:hAnsi="Times New Roman" w:cs="Times New Roman"/>
          <w:sz w:val="24"/>
          <w:szCs w:val="24"/>
          <w:lang w:val="en-US"/>
        </w:rPr>
        <w:t>MARPA</w:t>
      </w:r>
      <w:r w:rsidR="00120AE4">
        <w:rPr>
          <w:rFonts w:ascii="Times New Roman" w:hAnsi="Times New Roman" w:cs="Times New Roman"/>
          <w:sz w:val="24"/>
          <w:szCs w:val="24"/>
        </w:rPr>
        <w:t xml:space="preserve">, идет курсом, предполагающим пересечение с этой зоной, </w:t>
      </w:r>
      <w:r w:rsidR="00ED0B9D">
        <w:rPr>
          <w:rFonts w:ascii="Times New Roman" w:hAnsi="Times New Roman" w:cs="Times New Roman"/>
          <w:sz w:val="24"/>
          <w:szCs w:val="24"/>
        </w:rPr>
        <w:t xml:space="preserve">прибор просигнализирует различными световыми и звуковыми сигналами о </w:t>
      </w:r>
      <w:r w:rsidR="00120AE4">
        <w:rPr>
          <w:rFonts w:ascii="Times New Roman" w:hAnsi="Times New Roman" w:cs="Times New Roman"/>
          <w:sz w:val="24"/>
          <w:szCs w:val="24"/>
        </w:rPr>
        <w:t xml:space="preserve">предполагаемом </w:t>
      </w:r>
      <w:r w:rsidR="00ED0B9D">
        <w:rPr>
          <w:rFonts w:ascii="Times New Roman" w:hAnsi="Times New Roman" w:cs="Times New Roman"/>
          <w:sz w:val="24"/>
          <w:szCs w:val="24"/>
        </w:rPr>
        <w:t>нарушении границ заданной зоны</w:t>
      </w:r>
      <w:r w:rsidR="00120AE4">
        <w:rPr>
          <w:rFonts w:ascii="Times New Roman" w:hAnsi="Times New Roman" w:cs="Times New Roman"/>
          <w:sz w:val="24"/>
          <w:szCs w:val="24"/>
        </w:rPr>
        <w:t>, обозначив точку пересечения и время</w:t>
      </w:r>
      <w:r w:rsidR="00ED0B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0B9D">
        <w:rPr>
          <w:rFonts w:ascii="Times New Roman" w:hAnsi="Times New Roman" w:cs="Times New Roman"/>
          <w:sz w:val="24"/>
          <w:szCs w:val="24"/>
        </w:rPr>
        <w:t>Картплоттер</w:t>
      </w:r>
      <w:proofErr w:type="spellEnd"/>
      <w:r w:rsidR="00ED0B9D">
        <w:rPr>
          <w:rFonts w:ascii="Times New Roman" w:hAnsi="Times New Roman" w:cs="Times New Roman"/>
          <w:sz w:val="24"/>
          <w:szCs w:val="24"/>
        </w:rPr>
        <w:t xml:space="preserve"> принимает сигналы от </w:t>
      </w:r>
      <w:r w:rsidR="00120AE4">
        <w:rPr>
          <w:rFonts w:ascii="Times New Roman" w:hAnsi="Times New Roman" w:cs="Times New Roman"/>
          <w:sz w:val="24"/>
          <w:szCs w:val="24"/>
        </w:rPr>
        <w:t>систем слежения</w:t>
      </w:r>
      <w:r w:rsidR="00ED0B9D">
        <w:rPr>
          <w:rFonts w:ascii="Times New Roman" w:hAnsi="Times New Roman" w:cs="Times New Roman"/>
          <w:sz w:val="24"/>
          <w:szCs w:val="24"/>
        </w:rPr>
        <w:t xml:space="preserve">, обрабатывает их и выводит на экран в виде различных символов, </w:t>
      </w:r>
      <w:r w:rsidR="00120AE4">
        <w:rPr>
          <w:rFonts w:ascii="Times New Roman" w:hAnsi="Times New Roman" w:cs="Times New Roman"/>
          <w:sz w:val="24"/>
          <w:szCs w:val="24"/>
        </w:rPr>
        <w:t>это</w:t>
      </w:r>
      <w:r w:rsidR="00ED0B9D">
        <w:rPr>
          <w:rFonts w:ascii="Times New Roman" w:hAnsi="Times New Roman" w:cs="Times New Roman"/>
          <w:sz w:val="24"/>
          <w:szCs w:val="24"/>
        </w:rPr>
        <w:t xml:space="preserve"> очень удобно при прокладке курса</w:t>
      </w:r>
      <w:r w:rsidR="00120AE4">
        <w:rPr>
          <w:rFonts w:ascii="Times New Roman" w:hAnsi="Times New Roman" w:cs="Times New Roman"/>
          <w:sz w:val="24"/>
          <w:szCs w:val="24"/>
        </w:rPr>
        <w:t xml:space="preserve"> или проведении каких-то маневров.</w:t>
      </w:r>
    </w:p>
    <w:p w:rsidR="003E3A6E" w:rsidRPr="00DE46BA" w:rsidRDefault="00DE46BA" w:rsidP="003E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статье мы постарались вкратце объяснить принцип действия, различия и пользу систем слежения за надводными объектами. </w:t>
      </w:r>
      <w:r w:rsidR="003E3A6E">
        <w:rPr>
          <w:rFonts w:ascii="Times New Roman" w:hAnsi="Times New Roman" w:cs="Times New Roman"/>
          <w:sz w:val="24"/>
          <w:szCs w:val="24"/>
        </w:rPr>
        <w:t xml:space="preserve">Обе системы - как </w:t>
      </w:r>
      <w:r w:rsidR="003E3A6E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3E3A6E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3E3A6E">
        <w:rPr>
          <w:rFonts w:ascii="Times New Roman" w:hAnsi="Times New Roman" w:cs="Times New Roman"/>
          <w:sz w:val="24"/>
          <w:szCs w:val="24"/>
          <w:lang w:val="en-US"/>
        </w:rPr>
        <w:t>MARPA</w:t>
      </w:r>
      <w:r w:rsidR="003E3A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3A6E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3E3A6E">
        <w:rPr>
          <w:rFonts w:ascii="Times New Roman" w:hAnsi="Times New Roman" w:cs="Times New Roman"/>
          <w:sz w:val="24"/>
          <w:szCs w:val="24"/>
        </w:rPr>
        <w:t xml:space="preserve"> облегчают </w:t>
      </w:r>
      <w:r w:rsidR="007D08BE">
        <w:rPr>
          <w:rFonts w:ascii="Times New Roman" w:hAnsi="Times New Roman" w:cs="Times New Roman"/>
          <w:sz w:val="24"/>
          <w:szCs w:val="24"/>
        </w:rPr>
        <w:t xml:space="preserve">жизнь судовладельцам и судоводителям. У каждой системы есть плюсы и минусы: </w:t>
      </w:r>
      <w:r w:rsidR="007D08BE">
        <w:rPr>
          <w:rFonts w:ascii="Times New Roman" w:hAnsi="Times New Roman" w:cs="Times New Roman"/>
          <w:sz w:val="24"/>
          <w:szCs w:val="24"/>
          <w:lang w:val="en-US"/>
        </w:rPr>
        <w:t>MARPA</w:t>
      </w:r>
      <w:r w:rsidR="007D08BE" w:rsidRPr="007D08BE">
        <w:rPr>
          <w:rFonts w:ascii="Times New Roman" w:hAnsi="Times New Roman" w:cs="Times New Roman"/>
          <w:sz w:val="24"/>
          <w:szCs w:val="24"/>
        </w:rPr>
        <w:t xml:space="preserve"> </w:t>
      </w:r>
      <w:r w:rsidR="007D08BE">
        <w:rPr>
          <w:rFonts w:ascii="Times New Roman" w:hAnsi="Times New Roman" w:cs="Times New Roman"/>
          <w:sz w:val="24"/>
          <w:szCs w:val="24"/>
        </w:rPr>
        <w:t xml:space="preserve">действует только в пределах </w:t>
      </w:r>
      <w:r>
        <w:rPr>
          <w:rFonts w:ascii="Times New Roman" w:hAnsi="Times New Roman" w:cs="Times New Roman"/>
          <w:sz w:val="24"/>
          <w:szCs w:val="24"/>
        </w:rPr>
        <w:t xml:space="preserve">видимости, но </w:t>
      </w:r>
      <w:r>
        <w:rPr>
          <w:rFonts w:ascii="Times New Roman" w:hAnsi="Times New Roman" w:cs="Times New Roman"/>
          <w:sz w:val="24"/>
          <w:szCs w:val="24"/>
          <w:lang w:val="en-US"/>
        </w:rPr>
        <w:t>AIS</w:t>
      </w:r>
      <w:r>
        <w:rPr>
          <w:rFonts w:ascii="Times New Roman" w:hAnsi="Times New Roman" w:cs="Times New Roman"/>
          <w:sz w:val="24"/>
          <w:szCs w:val="24"/>
        </w:rPr>
        <w:t>, например,</w:t>
      </w:r>
      <w:r w:rsidRPr="00DE4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 далеко не на всех судах, и в случае отсутствия этой системы на другом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плавсредстве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даже при условии, что </w:t>
      </w:r>
      <w:r>
        <w:rPr>
          <w:rFonts w:ascii="Times New Roman" w:hAnsi="Times New Roman" w:cs="Times New Roman"/>
          <w:sz w:val="24"/>
          <w:szCs w:val="24"/>
          <w:lang w:val="en-US"/>
        </w:rPr>
        <w:t>AIS</w:t>
      </w:r>
      <w:r>
        <w:rPr>
          <w:rFonts w:ascii="Times New Roman" w:hAnsi="Times New Roman" w:cs="Times New Roman"/>
          <w:sz w:val="24"/>
          <w:szCs w:val="24"/>
        </w:rPr>
        <w:t xml:space="preserve"> стоит на вашем, шанс заметить катер, идущий встречным курсом, без </w:t>
      </w:r>
      <w:r>
        <w:rPr>
          <w:rFonts w:ascii="Times New Roman" w:hAnsi="Times New Roman" w:cs="Times New Roman"/>
          <w:sz w:val="24"/>
          <w:szCs w:val="24"/>
          <w:lang w:val="en-US"/>
        </w:rPr>
        <w:t>MARPA</w:t>
      </w:r>
      <w:r w:rsidRPr="00DE4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нулевой. Поэтому выбор стоит все-таки не между разными системами, а 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«ставить или нет». Не пренебрегайте мерами безопасности, и ваш отдых на море всегда будет приятным!</w:t>
      </w:r>
    </w:p>
    <w:sectPr w:rsidR="003E3A6E" w:rsidRPr="00DE46BA" w:rsidSect="00DE46B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840"/>
    <w:rsid w:val="00120AE4"/>
    <w:rsid w:val="001D2E15"/>
    <w:rsid w:val="00283E86"/>
    <w:rsid w:val="00344FB1"/>
    <w:rsid w:val="00397DD2"/>
    <w:rsid w:val="003E3A6E"/>
    <w:rsid w:val="003E475B"/>
    <w:rsid w:val="00451F06"/>
    <w:rsid w:val="005A6840"/>
    <w:rsid w:val="00646BFB"/>
    <w:rsid w:val="00651802"/>
    <w:rsid w:val="007C60AA"/>
    <w:rsid w:val="007D08BE"/>
    <w:rsid w:val="007D1BF2"/>
    <w:rsid w:val="008062FE"/>
    <w:rsid w:val="008654DD"/>
    <w:rsid w:val="00997836"/>
    <w:rsid w:val="00AF316F"/>
    <w:rsid w:val="00AF76F6"/>
    <w:rsid w:val="00BA6A93"/>
    <w:rsid w:val="00C96B01"/>
    <w:rsid w:val="00DE46BA"/>
    <w:rsid w:val="00E86F6D"/>
    <w:rsid w:val="00EA22B5"/>
    <w:rsid w:val="00ED0B9D"/>
    <w:rsid w:val="00E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2014-07-11T06:06:00Z</dcterms:created>
  <dcterms:modified xsi:type="dcterms:W3CDTF">2014-07-29T07:21:00Z</dcterms:modified>
</cp:coreProperties>
</file>